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丽水</w:t>
      </w:r>
      <w:r>
        <w:rPr>
          <w:rFonts w:hint="eastAsia" w:ascii="宋体" w:hAnsi="宋体"/>
          <w:b/>
          <w:sz w:val="52"/>
          <w:szCs w:val="52"/>
        </w:rPr>
        <w:t>市中级人民法院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破产案件</w:t>
      </w:r>
      <w:r>
        <w:rPr>
          <w:rFonts w:ascii="宋体" w:hAnsi="宋体"/>
          <w:b/>
          <w:sz w:val="52"/>
          <w:szCs w:val="52"/>
        </w:rPr>
        <w:t>管理人名册</w:t>
      </w:r>
      <w:r>
        <w:rPr>
          <w:rFonts w:hint="eastAsia" w:ascii="宋体" w:hAnsi="宋体"/>
          <w:b/>
          <w:sz w:val="52"/>
          <w:szCs w:val="52"/>
        </w:rPr>
        <w:t>入册</w:t>
      </w:r>
      <w:r>
        <w:rPr>
          <w:rFonts w:ascii="宋体" w:hAnsi="宋体"/>
          <w:b/>
          <w:sz w:val="52"/>
          <w:szCs w:val="52"/>
        </w:rPr>
        <w:t>申</w:t>
      </w:r>
      <w:r>
        <w:rPr>
          <w:rFonts w:hint="eastAsia" w:ascii="宋体" w:hAnsi="宋体"/>
          <w:b/>
          <w:sz w:val="52"/>
          <w:szCs w:val="52"/>
        </w:rPr>
        <w:t>报</w:t>
      </w:r>
      <w:r>
        <w:rPr>
          <w:rFonts w:ascii="宋体" w:hAnsi="宋体"/>
          <w:b/>
          <w:sz w:val="52"/>
          <w:szCs w:val="52"/>
        </w:rPr>
        <w:t>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</w:rPr>
        <w:t>申报</w:t>
      </w:r>
      <w:r>
        <w:rPr>
          <w:rFonts w:hint="eastAsia"/>
          <w:b/>
          <w:sz w:val="32"/>
          <w:szCs w:val="32"/>
          <w:lang w:eastAsia="zh-CN"/>
        </w:rPr>
        <w:t>单位</w:t>
      </w:r>
      <w:r>
        <w:rPr>
          <w:rFonts w:hint="eastAsia"/>
          <w:b/>
          <w:sz w:val="32"/>
          <w:szCs w:val="32"/>
        </w:rPr>
        <w:t>名称：</w:t>
      </w:r>
      <w:r>
        <w:rPr>
          <w:rFonts w:eastAsia="楷体_GB2312"/>
          <w:sz w:val="30"/>
          <w:szCs w:val="30"/>
          <w:u w:val="single"/>
        </w:rPr>
        <w:t xml:space="preserve">                         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</w:p>
    <w:p>
      <w:pPr>
        <w:rPr>
          <w:rFonts w:eastAsia="楷体_GB2312"/>
          <w:sz w:val="30"/>
          <w:szCs w:val="30"/>
        </w:rPr>
      </w:pPr>
      <w:r>
        <w:rPr>
          <w:rFonts w:hint="eastAsia"/>
          <w:b/>
          <w:sz w:val="32"/>
          <w:szCs w:val="32"/>
        </w:rPr>
        <w:t>申报</w:t>
      </w:r>
      <w:r>
        <w:rPr>
          <w:rFonts w:hint="eastAsia"/>
          <w:b/>
          <w:sz w:val="32"/>
          <w:szCs w:val="32"/>
          <w:lang w:eastAsia="zh-CN"/>
        </w:rPr>
        <w:t>单位</w:t>
      </w:r>
      <w:r>
        <w:rPr>
          <w:rFonts w:hint="eastAsia"/>
          <w:b/>
          <w:sz w:val="32"/>
          <w:szCs w:val="32"/>
        </w:rPr>
        <w:t>住所地：</w:t>
      </w:r>
      <w:r>
        <w:rPr>
          <w:rFonts w:eastAsia="楷体_GB2312"/>
          <w:sz w:val="30"/>
          <w:szCs w:val="30"/>
          <w:u w:val="single"/>
        </w:rPr>
        <w:t xml:space="preserve">                              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负责人（法定代表人）签字：</w:t>
      </w:r>
      <w:r>
        <w:rPr>
          <w:rFonts w:eastAsia="楷体_GB2312"/>
          <w:sz w:val="30"/>
          <w:szCs w:val="30"/>
          <w:u w:val="single"/>
        </w:rPr>
        <w:t xml:space="preserve">                   </w:t>
      </w:r>
    </w:p>
    <w:p>
      <w:pPr>
        <w:jc w:val="left"/>
        <w:rPr>
          <w:rFonts w:hint="default" w:eastAsia="楷体_GB2312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报 送 时 间：</w:t>
      </w:r>
      <w:r>
        <w:rPr>
          <w:rFonts w:eastAsia="楷体_GB2312"/>
          <w:sz w:val="30"/>
          <w:szCs w:val="30"/>
          <w:u w:val="single"/>
        </w:rPr>
        <w:t xml:space="preserve">                         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2520"/>
        </w:tabs>
        <w:jc w:val="center"/>
        <w:rPr>
          <w:rFonts w:hint="eastAsia"/>
          <w:sz w:val="32"/>
        </w:rPr>
      </w:pPr>
    </w:p>
    <w:p>
      <w:pPr>
        <w:tabs>
          <w:tab w:val="left" w:pos="2520"/>
        </w:tabs>
        <w:jc w:val="center"/>
        <w:rPr>
          <w:b/>
          <w:sz w:val="32"/>
        </w:rPr>
      </w:pPr>
    </w:p>
    <w:p>
      <w:pPr>
        <w:rPr>
          <w:b/>
          <w:sz w:val="32"/>
        </w:rPr>
      </w:pPr>
      <w:r>
        <w:rPr>
          <w:b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仿宋_GB2312" w:hAnsi="宋体" w:eastAsia="仿宋_GB2312"/>
          <w:b/>
          <w:sz w:val="40"/>
          <w:szCs w:val="40"/>
        </w:rPr>
      </w:pPr>
      <w:r>
        <w:rPr>
          <w:rFonts w:hint="eastAsia" w:ascii="仿宋_GB2312" w:hAnsi="宋体" w:eastAsia="仿宋_GB2312"/>
          <w:b/>
          <w:sz w:val="40"/>
          <w:szCs w:val="40"/>
          <w:lang w:val="en-US" w:eastAsia="zh-CN"/>
        </w:rPr>
        <w:t>丽 水</w:t>
      </w:r>
      <w:r>
        <w:rPr>
          <w:rFonts w:hint="eastAsia" w:ascii="仿宋_GB2312" w:hAnsi="宋体" w:eastAsia="仿宋_GB2312"/>
          <w:b/>
          <w:sz w:val="40"/>
          <w:szCs w:val="40"/>
        </w:rPr>
        <w:t xml:space="preserve"> 市 中 级 人 民 法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仿宋_GB2312" w:hAnsi="宋体" w:eastAsia="仿宋_GB2312"/>
          <w:b/>
          <w:sz w:val="40"/>
          <w:szCs w:val="40"/>
        </w:rPr>
      </w:pPr>
      <w:r>
        <w:rPr>
          <w:rFonts w:hint="eastAsia" w:ascii="仿宋_GB2312" w:hAnsi="宋体" w:eastAsia="仿宋_GB2312"/>
          <w:b/>
          <w:sz w:val="40"/>
          <w:szCs w:val="40"/>
        </w:rPr>
        <w:t>破 产 案 件 管 理 人 名 册 入 册 申 报 表</w:t>
      </w:r>
    </w:p>
    <w:tbl>
      <w:tblPr>
        <w:tblStyle w:val="7"/>
        <w:tblW w:w="9999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09"/>
        <w:gridCol w:w="910"/>
        <w:gridCol w:w="238"/>
        <w:gridCol w:w="666"/>
        <w:gridCol w:w="334"/>
        <w:gridCol w:w="581"/>
        <w:gridCol w:w="242"/>
        <w:gridCol w:w="593"/>
        <w:gridCol w:w="794"/>
        <w:gridCol w:w="358"/>
        <w:gridCol w:w="1103"/>
        <w:gridCol w:w="180"/>
        <w:gridCol w:w="18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请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名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称</w:t>
            </w:r>
          </w:p>
        </w:tc>
        <w:tc>
          <w:tcPr>
            <w:tcW w:w="7827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住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所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地</w:t>
            </w:r>
          </w:p>
        </w:tc>
        <w:tc>
          <w:tcPr>
            <w:tcW w:w="471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电子邮箱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负责人/法定代表人</w:t>
            </w:r>
          </w:p>
        </w:tc>
        <w:tc>
          <w:tcPr>
            <w:tcW w:w="21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8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机</w:t>
            </w: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传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真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联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系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人</w:t>
            </w:r>
          </w:p>
        </w:tc>
        <w:tc>
          <w:tcPr>
            <w:tcW w:w="21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8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话</w:t>
            </w: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手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机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商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注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地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注册资金（万元）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开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户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银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行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帐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号</w:t>
            </w: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执业证书/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营业执照号码</w:t>
            </w:r>
          </w:p>
        </w:tc>
        <w:tc>
          <w:tcPr>
            <w:tcW w:w="356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审批机构</w:t>
            </w: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 业/营业年限</w:t>
            </w:r>
          </w:p>
        </w:tc>
        <w:tc>
          <w:tcPr>
            <w:tcW w:w="3564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专职人员数</w:t>
            </w: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专职执业律师：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专职执业注册会计师：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专职执业</w:t>
            </w:r>
            <w:r>
              <w:rPr>
                <w:rFonts w:hint="eastAsia" w:ascii="宋体" w:hAnsi="宋体"/>
                <w:sz w:val="22"/>
                <w:lang w:eastAsia="zh-CN"/>
              </w:rPr>
              <w:t>税务</w:t>
            </w:r>
            <w:r>
              <w:rPr>
                <w:rFonts w:hint="eastAsia" w:ascii="宋体" w:hAnsi="宋体"/>
                <w:sz w:val="22"/>
              </w:rPr>
              <w:t>师：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7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64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专职</w:t>
            </w:r>
            <w:r>
              <w:rPr>
                <w:rFonts w:hint="eastAsia" w:ascii="宋体" w:hAnsi="宋体"/>
                <w:sz w:val="22"/>
                <w:lang w:val="en-US" w:eastAsia="zh-Hans"/>
              </w:rPr>
              <w:t>员工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2"/>
              </w:rPr>
              <w:t>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在本机构执业</w:t>
            </w:r>
            <w:r>
              <w:rPr>
                <w:rFonts w:hint="eastAsia" w:ascii="宋体" w:hAnsi="宋体"/>
                <w:sz w:val="22"/>
                <w:lang w:val="en-US" w:eastAsia="zh-Hans"/>
              </w:rPr>
              <w:t>二</w:t>
            </w:r>
            <w:r>
              <w:rPr>
                <w:rFonts w:hint="eastAsia" w:ascii="宋体" w:hAnsi="宋体"/>
                <w:sz w:val="22"/>
              </w:rPr>
              <w:t>年以上专职执业人员数</w:t>
            </w:r>
          </w:p>
        </w:tc>
        <w:tc>
          <w:tcPr>
            <w:tcW w:w="17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职业保险金额（</w:t>
            </w:r>
            <w:r>
              <w:rPr>
                <w:rFonts w:hint="eastAsia" w:ascii="宋体" w:hAnsi="宋体"/>
                <w:sz w:val="22"/>
                <w:lang w:val="en-US" w:eastAsia="zh-Hans"/>
              </w:rPr>
              <w:t>如有</w:t>
            </w:r>
            <w:r>
              <w:rPr>
                <w:rFonts w:hint="default" w:ascii="宋体" w:hAnsi="宋体"/>
                <w:sz w:val="22"/>
                <w:lang w:eastAsia="zh-Hans"/>
              </w:rPr>
              <w:t>，</w:t>
            </w:r>
            <w:r>
              <w:rPr>
                <w:rFonts w:hint="eastAsia" w:ascii="宋体" w:hAnsi="宋体"/>
                <w:sz w:val="22"/>
              </w:rPr>
              <w:t>万元）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办公场所</w:t>
            </w:r>
          </w:p>
        </w:tc>
        <w:tc>
          <w:tcPr>
            <w:tcW w:w="3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自购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面积：     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权证编号：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租赁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面积：      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租期：  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合同签订时间：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验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专职人员曾担任破产案件管理人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2"/>
              </w:rPr>
              <w:t>、公司清算案件清算组的</w:t>
            </w:r>
            <w:r>
              <w:rPr>
                <w:rFonts w:hint="eastAsia" w:ascii="宋体" w:hAnsi="宋体"/>
                <w:b/>
                <w:sz w:val="22"/>
              </w:rPr>
              <w:t>负责人</w:t>
            </w:r>
            <w:r>
              <w:rPr>
                <w:rFonts w:hint="eastAsia" w:ascii="宋体" w:hAnsi="宋体"/>
                <w:sz w:val="22"/>
              </w:rPr>
              <w:t>情况</w:t>
            </w:r>
            <w:r>
              <w:rPr>
                <w:rFonts w:hint="eastAsia" w:ascii="宋体" w:hAnsi="宋体"/>
                <w:b/>
                <w:sz w:val="22"/>
              </w:rPr>
              <w:t>（</w:t>
            </w:r>
            <w:r>
              <w:rPr>
                <w:rFonts w:hint="eastAsia" w:ascii="宋体" w:hAnsi="宋体"/>
                <w:sz w:val="22"/>
              </w:rPr>
              <w:t>件数）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专职人员曾担任破产案件管理人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2"/>
              </w:rPr>
              <w:t>、公司清算案件清算组 的</w:t>
            </w:r>
            <w:r>
              <w:rPr>
                <w:rFonts w:hint="eastAsia" w:ascii="宋体" w:hAnsi="宋体"/>
                <w:b/>
                <w:sz w:val="22"/>
              </w:rPr>
              <w:t>其他成员</w:t>
            </w:r>
            <w:r>
              <w:rPr>
                <w:rFonts w:hint="eastAsia" w:ascii="宋体" w:hAnsi="宋体"/>
                <w:sz w:val="22"/>
              </w:rPr>
              <w:t>情况</w:t>
            </w:r>
            <w:r>
              <w:rPr>
                <w:rFonts w:hint="eastAsia" w:ascii="宋体" w:hAnsi="宋体"/>
                <w:b/>
                <w:sz w:val="22"/>
              </w:rPr>
              <w:t>（</w:t>
            </w:r>
            <w:r>
              <w:rPr>
                <w:rFonts w:hint="eastAsia" w:ascii="宋体" w:hAnsi="宋体"/>
                <w:sz w:val="22"/>
              </w:rPr>
              <w:t>件数）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专职人员所担任管理人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2"/>
              </w:rPr>
              <w:t>、清算组负责人或其他成员的破产案件、公司清算案件</w:t>
            </w:r>
            <w:r>
              <w:rPr>
                <w:rFonts w:hint="eastAsia" w:ascii="宋体" w:hAnsi="宋体"/>
                <w:sz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</w:rPr>
              <w:t>结案情况（件数）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公司清算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破产和解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破产重整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破产清算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素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养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出版破产专业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问题专著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数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lang w:eastAsia="zh-CN"/>
              </w:rPr>
              <w:t>量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专职人员就破产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领域</w:t>
            </w:r>
            <w:r>
              <w:rPr>
                <w:rFonts w:hint="eastAsia" w:ascii="宋体" w:hAnsi="宋体"/>
                <w:sz w:val="22"/>
              </w:rPr>
              <w:t>在市级以上学术期刊发表文章情况（篇数）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国家级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专职人员在破产专业会议</w:t>
            </w:r>
            <w:r>
              <w:rPr>
                <w:rFonts w:hint="eastAsia" w:ascii="宋体" w:hAnsi="宋体"/>
                <w:sz w:val="22"/>
                <w:lang w:eastAsia="zh-CN"/>
              </w:rPr>
              <w:t>、论坛等活动</w:t>
            </w:r>
            <w:r>
              <w:rPr>
                <w:rFonts w:hint="eastAsia" w:ascii="宋体" w:hAnsi="宋体"/>
                <w:sz w:val="22"/>
              </w:rPr>
              <w:t>上提供</w:t>
            </w:r>
            <w:r>
              <w:rPr>
                <w:rFonts w:hint="eastAsia" w:ascii="宋体" w:hAnsi="宋体"/>
                <w:sz w:val="22"/>
                <w:lang w:eastAsia="zh-CN"/>
              </w:rPr>
              <w:t>交流</w:t>
            </w:r>
            <w:r>
              <w:rPr>
                <w:rFonts w:hint="eastAsia" w:ascii="宋体" w:hAnsi="宋体"/>
                <w:sz w:val="22"/>
              </w:rPr>
              <w:t>文章</w:t>
            </w:r>
            <w:r>
              <w:rPr>
                <w:rFonts w:hint="eastAsia" w:ascii="宋体" w:hAnsi="宋体"/>
                <w:sz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</w:rPr>
              <w:t>情况（篇数）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国家级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5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级</w:t>
            </w: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相关业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务情况</w:t>
            </w:r>
          </w:p>
        </w:tc>
        <w:tc>
          <w:tcPr>
            <w:tcW w:w="3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机构办理企业非诉重组、兼并、改制、收购、上市、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自行</w:t>
            </w:r>
            <w:r>
              <w:rPr>
                <w:rFonts w:hint="eastAsia" w:ascii="宋体" w:hAnsi="宋体"/>
                <w:sz w:val="22"/>
              </w:rPr>
              <w:t>清算事务情况（件数）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50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收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</w:tc>
        <w:tc>
          <w:tcPr>
            <w:tcW w:w="1819" w:type="dxa"/>
            <w:gridSpan w:val="2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266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容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/>
                <w:sz w:val="22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lang w:eastAsia="zh-CN"/>
              </w:rPr>
              <w:t>金额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时间          时间</w:t>
            </w:r>
          </w:p>
        </w:tc>
        <w:tc>
          <w:tcPr>
            <w:tcW w:w="3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2021年</w:t>
            </w:r>
          </w:p>
        </w:tc>
        <w:tc>
          <w:tcPr>
            <w:tcW w:w="34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2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年收入（万元）</w:t>
            </w:r>
          </w:p>
        </w:tc>
        <w:tc>
          <w:tcPr>
            <w:tcW w:w="3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34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年纳税额（</w:t>
            </w:r>
            <w:r>
              <w:rPr>
                <w:rFonts w:hint="eastAsia" w:ascii="宋体" w:hAnsi="宋体"/>
                <w:sz w:val="22"/>
                <w:lang w:eastAsia="zh-CN"/>
              </w:rPr>
              <w:t>万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  <w:tc>
          <w:tcPr>
            <w:tcW w:w="34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2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行业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协会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推荐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8736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</w:t>
            </w:r>
          </w:p>
          <w:p>
            <w:pPr>
              <w:jc w:val="left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（盖  章）</w:t>
            </w:r>
          </w:p>
          <w:p>
            <w:pPr>
              <w:jc w:val="left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              二〇二三年  月  日</w:t>
            </w:r>
          </w:p>
        </w:tc>
      </w:tr>
    </w:tbl>
    <w:tbl>
      <w:tblPr>
        <w:tblStyle w:val="7"/>
        <w:tblpPr w:leftFromText="180" w:rightFromText="180" w:vertAnchor="text" w:horzAnchor="page" w:tblpX="1561" w:tblpY="677"/>
        <w:tblOverlap w:val="never"/>
        <w:tblW w:w="94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67"/>
        <w:gridCol w:w="666"/>
        <w:gridCol w:w="840"/>
        <w:gridCol w:w="1267"/>
        <w:gridCol w:w="1557"/>
        <w:gridCol w:w="1170"/>
        <w:gridCol w:w="1140"/>
        <w:gridCol w:w="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410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z w:val="40"/>
                <w:szCs w:val="40"/>
              </w:rPr>
              <w:t>专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职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人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员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情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况</w:t>
            </w: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40"/>
                <w:szCs w:val="40"/>
              </w:rPr>
              <w:t>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职业资格类型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取得执业资格时间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资格等级名称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是否拟加入破产团队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自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ascii="宋体" w:hAnsi="宋体"/>
          <w:b/>
          <w:sz w:val="44"/>
          <w:szCs w:val="44"/>
        </w:rPr>
        <w:t>我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评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述</w:t>
      </w:r>
    </w:p>
    <w:tbl>
      <w:tblPr>
        <w:tblStyle w:val="7"/>
        <w:tblpPr w:leftFromText="180" w:rightFromText="180" w:vertAnchor="text" w:horzAnchor="margin" w:tblpY="128"/>
        <w:tblW w:w="88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1" w:hRule="atLeast"/>
        </w:trPr>
        <w:tc>
          <w:tcPr>
            <w:tcW w:w="883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我所自愿申请编入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丽水</w:t>
            </w:r>
            <w:r>
              <w:rPr>
                <w:rFonts w:ascii="宋体" w:hAnsi="宋体"/>
                <w:szCs w:val="21"/>
              </w:rPr>
              <w:t>市中级人民法院</w:t>
            </w:r>
            <w:r>
              <w:rPr>
                <w:rFonts w:hint="eastAsia" w:ascii="宋体" w:hAnsi="宋体"/>
                <w:szCs w:val="21"/>
              </w:rPr>
              <w:t>破产案件</w:t>
            </w:r>
            <w:r>
              <w:rPr>
                <w:rFonts w:ascii="宋体" w:hAnsi="宋体"/>
                <w:szCs w:val="21"/>
              </w:rPr>
              <w:t>管理人名册</w:t>
            </w:r>
            <w:r>
              <w:rPr>
                <w:rFonts w:hint="eastAsia" w:ascii="宋体" w:hAnsi="宋体"/>
                <w:szCs w:val="21"/>
              </w:rPr>
              <w:t>。如被编入册，将</w:t>
            </w:r>
            <w:r>
              <w:rPr>
                <w:rFonts w:ascii="宋体" w:hAnsi="宋体"/>
                <w:szCs w:val="21"/>
              </w:rPr>
              <w:t>遵守《中华人民共和国企业破产法》、《最高人民法院关于审理企业破产案件指定管理人的规定》、《最高人民法院审理企业破产案件确定管理人报酬的规定》等相关规定，认真履行职责，承担法律责任</w:t>
            </w:r>
            <w:r>
              <w:rPr>
                <w:rFonts w:hint="eastAsia" w:ascii="宋体" w:hAnsi="宋体"/>
                <w:szCs w:val="21"/>
              </w:rPr>
              <w:t>，并自愿加入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丽水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</w:rPr>
              <w:t>破产管理人协会。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410" w:firstLineChars="2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负责人签名：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（公章）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5460" w:firstLineChars="26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ascii="宋体" w:hAnsi="宋体"/>
                <w:szCs w:val="21"/>
              </w:rPr>
              <w:t>年   月   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</w:tc>
      </w:tr>
    </w:tbl>
    <w:p>
      <w:pPr>
        <w:jc w:val="both"/>
        <w:rPr>
          <w:rFonts w:hint="eastAsia" w:ascii="宋体" w:hAnsi="宋体"/>
          <w:b/>
          <w:sz w:val="32"/>
          <w:szCs w:val="32"/>
        </w:rPr>
      </w:pPr>
    </w:p>
    <w:sectPr>
      <w:footerReference r:id="rId3" w:type="default"/>
      <w:pgSz w:w="11906" w:h="16838"/>
      <w:pgMar w:top="1497" w:right="1633" w:bottom="115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E8"/>
    <w:rsid w:val="00002159"/>
    <w:rsid w:val="00012CDD"/>
    <w:rsid w:val="00016EE1"/>
    <w:rsid w:val="0002470C"/>
    <w:rsid w:val="000271C4"/>
    <w:rsid w:val="00031EA5"/>
    <w:rsid w:val="00043EA8"/>
    <w:rsid w:val="00045CB0"/>
    <w:rsid w:val="000656AB"/>
    <w:rsid w:val="00091CE4"/>
    <w:rsid w:val="00096FB8"/>
    <w:rsid w:val="000A4A58"/>
    <w:rsid w:val="000A7539"/>
    <w:rsid w:val="000B2AB8"/>
    <w:rsid w:val="000B531D"/>
    <w:rsid w:val="000D0DAC"/>
    <w:rsid w:val="000D4C1B"/>
    <w:rsid w:val="000E6C8C"/>
    <w:rsid w:val="00101D0C"/>
    <w:rsid w:val="00102566"/>
    <w:rsid w:val="0010309F"/>
    <w:rsid w:val="00114177"/>
    <w:rsid w:val="001210DA"/>
    <w:rsid w:val="001354FA"/>
    <w:rsid w:val="0014531A"/>
    <w:rsid w:val="001654E7"/>
    <w:rsid w:val="00167F07"/>
    <w:rsid w:val="00182424"/>
    <w:rsid w:val="00183E36"/>
    <w:rsid w:val="00191DA8"/>
    <w:rsid w:val="00195F65"/>
    <w:rsid w:val="001A0EA6"/>
    <w:rsid w:val="001A1EA4"/>
    <w:rsid w:val="001A4137"/>
    <w:rsid w:val="001B4215"/>
    <w:rsid w:val="001C0DFF"/>
    <w:rsid w:val="001C5186"/>
    <w:rsid w:val="001D1993"/>
    <w:rsid w:val="001E0DDE"/>
    <w:rsid w:val="001F7C47"/>
    <w:rsid w:val="00230F3A"/>
    <w:rsid w:val="002345DF"/>
    <w:rsid w:val="00243192"/>
    <w:rsid w:val="00246909"/>
    <w:rsid w:val="002517DB"/>
    <w:rsid w:val="0027058B"/>
    <w:rsid w:val="002A0A56"/>
    <w:rsid w:val="002A458F"/>
    <w:rsid w:val="002A4F61"/>
    <w:rsid w:val="002C5571"/>
    <w:rsid w:val="002C7975"/>
    <w:rsid w:val="002D1108"/>
    <w:rsid w:val="002D252A"/>
    <w:rsid w:val="002D3353"/>
    <w:rsid w:val="002F5C65"/>
    <w:rsid w:val="002F69DB"/>
    <w:rsid w:val="00310D73"/>
    <w:rsid w:val="003326EC"/>
    <w:rsid w:val="00335DE8"/>
    <w:rsid w:val="003439AA"/>
    <w:rsid w:val="00344F3F"/>
    <w:rsid w:val="003528D1"/>
    <w:rsid w:val="00352C58"/>
    <w:rsid w:val="0037562C"/>
    <w:rsid w:val="0038067D"/>
    <w:rsid w:val="003A20F6"/>
    <w:rsid w:val="003A5084"/>
    <w:rsid w:val="003A7985"/>
    <w:rsid w:val="003A79CF"/>
    <w:rsid w:val="003B4926"/>
    <w:rsid w:val="003C606B"/>
    <w:rsid w:val="003D4F6E"/>
    <w:rsid w:val="003F2FF9"/>
    <w:rsid w:val="003F4500"/>
    <w:rsid w:val="003F4D13"/>
    <w:rsid w:val="00410644"/>
    <w:rsid w:val="00410DD0"/>
    <w:rsid w:val="004327FC"/>
    <w:rsid w:val="00434D1C"/>
    <w:rsid w:val="00440521"/>
    <w:rsid w:val="004409D9"/>
    <w:rsid w:val="0044400B"/>
    <w:rsid w:val="0044563C"/>
    <w:rsid w:val="0049262C"/>
    <w:rsid w:val="00493649"/>
    <w:rsid w:val="00495DCB"/>
    <w:rsid w:val="004B2946"/>
    <w:rsid w:val="004B7034"/>
    <w:rsid w:val="004C58B9"/>
    <w:rsid w:val="004C70B4"/>
    <w:rsid w:val="004C79DE"/>
    <w:rsid w:val="004E6BDF"/>
    <w:rsid w:val="004E6E72"/>
    <w:rsid w:val="004F28EA"/>
    <w:rsid w:val="004F3A77"/>
    <w:rsid w:val="004F4AEE"/>
    <w:rsid w:val="004F4DAB"/>
    <w:rsid w:val="00507073"/>
    <w:rsid w:val="00511EBB"/>
    <w:rsid w:val="005133AE"/>
    <w:rsid w:val="005149CE"/>
    <w:rsid w:val="00526D8F"/>
    <w:rsid w:val="0053477C"/>
    <w:rsid w:val="0054539A"/>
    <w:rsid w:val="00550827"/>
    <w:rsid w:val="0055510A"/>
    <w:rsid w:val="00571EEE"/>
    <w:rsid w:val="005823A5"/>
    <w:rsid w:val="00587B20"/>
    <w:rsid w:val="00595566"/>
    <w:rsid w:val="005A3CEB"/>
    <w:rsid w:val="005C04A3"/>
    <w:rsid w:val="005C0B97"/>
    <w:rsid w:val="005C5A7F"/>
    <w:rsid w:val="005C5D32"/>
    <w:rsid w:val="005D1D73"/>
    <w:rsid w:val="005E3E28"/>
    <w:rsid w:val="0060002A"/>
    <w:rsid w:val="00613E42"/>
    <w:rsid w:val="006173C9"/>
    <w:rsid w:val="006174DE"/>
    <w:rsid w:val="00624CE3"/>
    <w:rsid w:val="0063409D"/>
    <w:rsid w:val="00645002"/>
    <w:rsid w:val="00670DB4"/>
    <w:rsid w:val="00690665"/>
    <w:rsid w:val="00693A0F"/>
    <w:rsid w:val="00693D98"/>
    <w:rsid w:val="00694D8E"/>
    <w:rsid w:val="006A5FCA"/>
    <w:rsid w:val="006C56B8"/>
    <w:rsid w:val="006C6F85"/>
    <w:rsid w:val="006D4467"/>
    <w:rsid w:val="007240E2"/>
    <w:rsid w:val="0073388F"/>
    <w:rsid w:val="007472DB"/>
    <w:rsid w:val="007550DA"/>
    <w:rsid w:val="0076568C"/>
    <w:rsid w:val="00774C97"/>
    <w:rsid w:val="00785126"/>
    <w:rsid w:val="00792215"/>
    <w:rsid w:val="007C2B6B"/>
    <w:rsid w:val="007C3CC7"/>
    <w:rsid w:val="007D52F1"/>
    <w:rsid w:val="007E3ECC"/>
    <w:rsid w:val="007F4D63"/>
    <w:rsid w:val="0080515F"/>
    <w:rsid w:val="00815682"/>
    <w:rsid w:val="008524A9"/>
    <w:rsid w:val="00860790"/>
    <w:rsid w:val="0086765A"/>
    <w:rsid w:val="00873E9D"/>
    <w:rsid w:val="00890877"/>
    <w:rsid w:val="008C332A"/>
    <w:rsid w:val="008C6872"/>
    <w:rsid w:val="008E5B8C"/>
    <w:rsid w:val="008F6462"/>
    <w:rsid w:val="00903E39"/>
    <w:rsid w:val="00925D37"/>
    <w:rsid w:val="00925FEF"/>
    <w:rsid w:val="009313E8"/>
    <w:rsid w:val="0093168B"/>
    <w:rsid w:val="009349E5"/>
    <w:rsid w:val="00965F34"/>
    <w:rsid w:val="009938F4"/>
    <w:rsid w:val="009951ED"/>
    <w:rsid w:val="009B5681"/>
    <w:rsid w:val="009C6A60"/>
    <w:rsid w:val="009D1991"/>
    <w:rsid w:val="009D3856"/>
    <w:rsid w:val="009E78AB"/>
    <w:rsid w:val="009E7DCF"/>
    <w:rsid w:val="009F35CA"/>
    <w:rsid w:val="009F72BA"/>
    <w:rsid w:val="00A00F53"/>
    <w:rsid w:val="00A01817"/>
    <w:rsid w:val="00A018B8"/>
    <w:rsid w:val="00A018E5"/>
    <w:rsid w:val="00A14B79"/>
    <w:rsid w:val="00A16BEF"/>
    <w:rsid w:val="00A20836"/>
    <w:rsid w:val="00A22DE1"/>
    <w:rsid w:val="00A307BF"/>
    <w:rsid w:val="00A32F04"/>
    <w:rsid w:val="00A376AE"/>
    <w:rsid w:val="00A71C69"/>
    <w:rsid w:val="00A76E09"/>
    <w:rsid w:val="00A772F3"/>
    <w:rsid w:val="00A77B14"/>
    <w:rsid w:val="00A9304F"/>
    <w:rsid w:val="00AA1EC7"/>
    <w:rsid w:val="00AB6467"/>
    <w:rsid w:val="00AD09BB"/>
    <w:rsid w:val="00AD26BB"/>
    <w:rsid w:val="00AF4D75"/>
    <w:rsid w:val="00B065EE"/>
    <w:rsid w:val="00B239F4"/>
    <w:rsid w:val="00B26956"/>
    <w:rsid w:val="00B26D1D"/>
    <w:rsid w:val="00B4297D"/>
    <w:rsid w:val="00B45CF8"/>
    <w:rsid w:val="00B65E5B"/>
    <w:rsid w:val="00B7647F"/>
    <w:rsid w:val="00B81062"/>
    <w:rsid w:val="00B83045"/>
    <w:rsid w:val="00B9330C"/>
    <w:rsid w:val="00BA01FF"/>
    <w:rsid w:val="00BA4121"/>
    <w:rsid w:val="00BB0A07"/>
    <w:rsid w:val="00BC3584"/>
    <w:rsid w:val="00BC4B65"/>
    <w:rsid w:val="00BD2953"/>
    <w:rsid w:val="00BD66E8"/>
    <w:rsid w:val="00C066F6"/>
    <w:rsid w:val="00C1106D"/>
    <w:rsid w:val="00C17CFE"/>
    <w:rsid w:val="00C359C4"/>
    <w:rsid w:val="00C35F64"/>
    <w:rsid w:val="00C46E7B"/>
    <w:rsid w:val="00C50F94"/>
    <w:rsid w:val="00C53A37"/>
    <w:rsid w:val="00C654D2"/>
    <w:rsid w:val="00C657F9"/>
    <w:rsid w:val="00C71545"/>
    <w:rsid w:val="00C8332A"/>
    <w:rsid w:val="00C93156"/>
    <w:rsid w:val="00C96673"/>
    <w:rsid w:val="00CA500A"/>
    <w:rsid w:val="00CA6776"/>
    <w:rsid w:val="00CD1D0B"/>
    <w:rsid w:val="00CD2EE0"/>
    <w:rsid w:val="00CD407F"/>
    <w:rsid w:val="00CE46C1"/>
    <w:rsid w:val="00D03E96"/>
    <w:rsid w:val="00D10CC3"/>
    <w:rsid w:val="00D33DF1"/>
    <w:rsid w:val="00D41E37"/>
    <w:rsid w:val="00D534CF"/>
    <w:rsid w:val="00D6135D"/>
    <w:rsid w:val="00D8778E"/>
    <w:rsid w:val="00D90D02"/>
    <w:rsid w:val="00D94136"/>
    <w:rsid w:val="00DB08E2"/>
    <w:rsid w:val="00DC7703"/>
    <w:rsid w:val="00DD5D7E"/>
    <w:rsid w:val="00DE4D88"/>
    <w:rsid w:val="00E0535A"/>
    <w:rsid w:val="00E07997"/>
    <w:rsid w:val="00E21F3D"/>
    <w:rsid w:val="00E316B4"/>
    <w:rsid w:val="00E3720D"/>
    <w:rsid w:val="00E4436A"/>
    <w:rsid w:val="00E72F95"/>
    <w:rsid w:val="00EA1EC6"/>
    <w:rsid w:val="00EC383A"/>
    <w:rsid w:val="00EC51EB"/>
    <w:rsid w:val="00EC7AB2"/>
    <w:rsid w:val="00ED4341"/>
    <w:rsid w:val="00ED5C54"/>
    <w:rsid w:val="00ED745C"/>
    <w:rsid w:val="00EE61FF"/>
    <w:rsid w:val="00EF762A"/>
    <w:rsid w:val="00F10033"/>
    <w:rsid w:val="00F53521"/>
    <w:rsid w:val="00F61AA3"/>
    <w:rsid w:val="00F6645E"/>
    <w:rsid w:val="00F7548D"/>
    <w:rsid w:val="00F77D3A"/>
    <w:rsid w:val="00F82811"/>
    <w:rsid w:val="00FA04BD"/>
    <w:rsid w:val="00FC5E2B"/>
    <w:rsid w:val="00FD3355"/>
    <w:rsid w:val="00FE4A1A"/>
    <w:rsid w:val="00FE589B"/>
    <w:rsid w:val="02FD595D"/>
    <w:rsid w:val="157693E5"/>
    <w:rsid w:val="16AD517D"/>
    <w:rsid w:val="3DFECEF5"/>
    <w:rsid w:val="3DFF9FA8"/>
    <w:rsid w:val="3FFF2201"/>
    <w:rsid w:val="3FFFFB0F"/>
    <w:rsid w:val="423F7173"/>
    <w:rsid w:val="46EB701C"/>
    <w:rsid w:val="4C8351D0"/>
    <w:rsid w:val="52E11815"/>
    <w:rsid w:val="57F3C66E"/>
    <w:rsid w:val="57F7C3CD"/>
    <w:rsid w:val="58EFDC0E"/>
    <w:rsid w:val="5BFD44F7"/>
    <w:rsid w:val="6C8056F8"/>
    <w:rsid w:val="6E7E6074"/>
    <w:rsid w:val="6F7F2486"/>
    <w:rsid w:val="74ED0990"/>
    <w:rsid w:val="755E7AC1"/>
    <w:rsid w:val="7A391AC4"/>
    <w:rsid w:val="7ACB5971"/>
    <w:rsid w:val="7E1BE4C8"/>
    <w:rsid w:val="7EEFDA11"/>
    <w:rsid w:val="7F28A7F9"/>
    <w:rsid w:val="B7FF54C8"/>
    <w:rsid w:val="BFF567D8"/>
    <w:rsid w:val="CFF37501"/>
    <w:rsid w:val="DFFFD68B"/>
    <w:rsid w:val="EFFB6406"/>
    <w:rsid w:val="FCEEA2ED"/>
    <w:rsid w:val="FE7FD91A"/>
    <w:rsid w:val="FEB314CE"/>
    <w:rsid w:val="FEBD198A"/>
    <w:rsid w:val="FFDF8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0"/>
    <w:semiHidden/>
    <w:qFormat/>
    <w:uiPriority w:val="0"/>
    <w:pPr>
      <w:tabs>
        <w:tab w:val="left" w:pos="2520"/>
      </w:tabs>
    </w:pPr>
    <w:rPr>
      <w:rFonts w:ascii="仿宋_GB2312" w:hAnsi="Times New Roman" w:eastAsia="仿宋_GB2312" w:cs="Times New Roman"/>
      <w:sz w:val="24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link w:val="3"/>
    <w:semiHidden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11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1610</Characters>
  <Lines>13</Lines>
  <Paragraphs>3</Paragraphs>
  <TotalTime>6</TotalTime>
  <ScaleCrop>false</ScaleCrop>
  <LinksUpToDate>false</LinksUpToDate>
  <CharactersWithSpaces>1889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2017-09-15T04:42:00Z</dcterms:created>
  <dc:creator>Administrator</dc:creator>
  <cp:lastModifiedBy>季陈磊</cp:lastModifiedBy>
  <cp:lastPrinted>2023-04-18T16:55:00Z</cp:lastPrinted>
  <dcterms:modified xsi:type="dcterms:W3CDTF">2023-04-24T10:24:37Z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55AF140D31C04857A4A95AC8322CD095</vt:lpwstr>
  </property>
</Properties>
</file>